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2E" w:rsidRPr="00F5338D" w:rsidRDefault="00A42392" w:rsidP="00A42392">
      <w:pPr>
        <w:jc w:val="center"/>
        <w:rPr>
          <w:rFonts w:ascii="Times New Roman" w:hAnsi="Times New Roman" w:cs="Times New Roman"/>
          <w:sz w:val="32"/>
          <w:szCs w:val="32"/>
        </w:rPr>
      </w:pPr>
      <w:r w:rsidRPr="00F5338D">
        <w:rPr>
          <w:rFonts w:ascii="Times New Roman" w:hAnsi="Times New Roman" w:cs="Times New Roman"/>
          <w:sz w:val="32"/>
          <w:szCs w:val="32"/>
        </w:rPr>
        <w:t>Оснащение кабинета географии</w:t>
      </w:r>
    </w:p>
    <w:tbl>
      <w:tblPr>
        <w:tblStyle w:val="a3"/>
        <w:tblW w:w="0" w:type="auto"/>
        <w:tblLook w:val="04A0"/>
      </w:tblPr>
      <w:tblGrid>
        <w:gridCol w:w="1101"/>
        <w:gridCol w:w="6095"/>
        <w:gridCol w:w="2375"/>
      </w:tblGrid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Наименование имущества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Учительский стол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Учительский стул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Парты  двуместные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Стулья ученические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Шкафы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Доска магнитная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Тумбочка для хранения карт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Жалюзи 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Телевизор «</w:t>
            </w: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LG</w:t>
            </w: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DVD  </w:t>
            </w: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DAEMOO</w:t>
            </w: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 xml:space="preserve">Принтер </w:t>
            </w: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SAMSUNG Xpress M2020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12</w:t>
            </w:r>
          </w:p>
        </w:tc>
        <w:tc>
          <w:tcPr>
            <w:tcW w:w="609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Мультимедийный  проетор</w:t>
            </w:r>
          </w:p>
        </w:tc>
        <w:tc>
          <w:tcPr>
            <w:tcW w:w="2375" w:type="dxa"/>
          </w:tcPr>
          <w:p w:rsidR="00A42392" w:rsidRPr="00F5338D" w:rsidRDefault="00A42392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38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42392" w:rsidRPr="00F5338D" w:rsidTr="00A42392">
        <w:tc>
          <w:tcPr>
            <w:tcW w:w="1101" w:type="dxa"/>
          </w:tcPr>
          <w:p w:rsidR="00A42392" w:rsidRPr="00F5338D" w:rsidRDefault="009A7D99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095" w:type="dxa"/>
          </w:tcPr>
          <w:p w:rsidR="00A42392" w:rsidRPr="00F5338D" w:rsidRDefault="009A7D99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Глобус</w:t>
            </w:r>
          </w:p>
        </w:tc>
        <w:tc>
          <w:tcPr>
            <w:tcW w:w="2375" w:type="dxa"/>
          </w:tcPr>
          <w:p w:rsidR="00A42392" w:rsidRPr="00F5338D" w:rsidRDefault="009A7D99" w:rsidP="00A423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A42392" w:rsidRPr="00F5338D" w:rsidRDefault="004863C9" w:rsidP="004863C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Завкабинетом Рамазанова Г.И</w:t>
      </w:r>
    </w:p>
    <w:sectPr w:rsidR="00A42392" w:rsidRPr="00F5338D" w:rsidSect="00E7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42392"/>
    <w:rsid w:val="004863C9"/>
    <w:rsid w:val="009A7D99"/>
    <w:rsid w:val="00A42392"/>
    <w:rsid w:val="00A941B8"/>
    <w:rsid w:val="00E7182E"/>
    <w:rsid w:val="00F5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home</cp:lastModifiedBy>
  <cp:revision>3</cp:revision>
  <dcterms:created xsi:type="dcterms:W3CDTF">2016-02-24T10:37:00Z</dcterms:created>
  <dcterms:modified xsi:type="dcterms:W3CDTF">2016-02-24T13:57:00Z</dcterms:modified>
</cp:coreProperties>
</file>